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2633E" w14:textId="77777777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 xml:space="preserve">Nome </w:t>
      </w:r>
      <w:proofErr w:type="spellStart"/>
      <w:r w:rsidRPr="001F11EF">
        <w:rPr>
          <w:rFonts w:ascii="Domine;Georgia;serif" w:hAnsi="Domine;Georgia;serif" w:hint="eastAsia"/>
          <w:color w:val="2D353D"/>
          <w:sz w:val="25"/>
        </w:rPr>
        <w:t>dell</w:t>
      </w:r>
      <w:proofErr w:type="spellEnd"/>
      <w:r w:rsidRPr="001F11EF">
        <w:rPr>
          <w:rFonts w:ascii="Domine;Georgia;serif" w:hAnsi="Domine;Georgia;serif" w:hint="eastAsia"/>
          <w:color w:val="2D353D"/>
          <w:sz w:val="25"/>
        </w:rPr>
        <w:t>’</w:t>
      </w:r>
      <w:r w:rsidRPr="001F11EF">
        <w:rPr>
          <w:rFonts w:ascii="Domine;Georgia;serif" w:hAnsi="Domine;Georgia;serif" w:hint="eastAsia"/>
          <w:color w:val="2D353D"/>
          <w:sz w:val="25"/>
        </w:rPr>
        <w:t>azienda</w:t>
      </w:r>
    </w:p>
    <w:p w14:paraId="6B161092" w14:textId="7DEA71F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>Indirizzo</w:t>
      </w:r>
    </w:p>
    <w:p w14:paraId="26231BB9" w14:textId="77777777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</w:p>
    <w:p w14:paraId="4886A314" w14:textId="77777777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>Raccomandata a mano</w:t>
      </w:r>
    </w:p>
    <w:p w14:paraId="7FCCBBA6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</w:p>
    <w:p w14:paraId="702B21C9" w14:textId="2BEB5FF3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>Luogo e data _________</w:t>
      </w:r>
    </w:p>
    <w:p w14:paraId="19EAC03C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</w:p>
    <w:p w14:paraId="41BC0EF6" w14:textId="6C47CF5B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>Egregio Sig. ___________________ (nome del dipendente)</w:t>
      </w:r>
    </w:p>
    <w:p w14:paraId="6696BF6B" w14:textId="77777777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</w:p>
    <w:p w14:paraId="403A53B9" w14:textId="77777777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>Oggetto: Licenziamento per assenze ingiustificate</w:t>
      </w:r>
    </w:p>
    <w:p w14:paraId="1588827F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</w:p>
    <w:p w14:paraId="5DB72A1D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</w:p>
    <w:p w14:paraId="2C4309C4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 xml:space="preserve">Con la </w:t>
      </w:r>
      <w:proofErr w:type="gramStart"/>
      <w:r w:rsidRPr="001F11EF">
        <w:rPr>
          <w:rFonts w:ascii="Domine;Georgia;serif" w:hAnsi="Domine;Georgia;serif" w:hint="eastAsia"/>
          <w:color w:val="2D353D"/>
          <w:sz w:val="25"/>
        </w:rPr>
        <w:t>presente  facciamo</w:t>
      </w:r>
      <w:proofErr w:type="gramEnd"/>
      <w:r w:rsidRPr="001F11EF">
        <w:rPr>
          <w:rFonts w:ascii="Domine;Georgia;serif" w:hAnsi="Domine;Georgia;serif" w:hint="eastAsia"/>
          <w:color w:val="2D353D"/>
          <w:sz w:val="25"/>
        </w:rPr>
        <w:t xml:space="preserve"> seguito alla contestazione disciplinare consegnata in data </w:t>
      </w:r>
      <w:r w:rsidRPr="001F11EF">
        <w:rPr>
          <w:rFonts w:ascii="Domine;Georgia;serif" w:hAnsi="Domine;Georgia;serif" w:hint="eastAsia"/>
          <w:color w:val="2D353D"/>
          <w:sz w:val="25"/>
        </w:rPr>
        <w:t>…</w:t>
      </w:r>
      <w:r w:rsidRPr="001F11EF">
        <w:rPr>
          <w:rFonts w:ascii="Domine;Georgia;serif" w:hAnsi="Domine;Georgia;serif" w:hint="eastAsia"/>
          <w:color w:val="2D353D"/>
          <w:sz w:val="25"/>
        </w:rPr>
        <w:t>.</w:t>
      </w:r>
      <w:r>
        <w:rPr>
          <w:rFonts w:ascii="Domine;Georgia;serif" w:hAnsi="Domine;Georgia;serif"/>
          <w:color w:val="2D353D"/>
          <w:sz w:val="25"/>
        </w:rPr>
        <w:t xml:space="preserve"> </w:t>
      </w:r>
      <w:r w:rsidRPr="001F11EF">
        <w:rPr>
          <w:rFonts w:ascii="Domine;Georgia;serif" w:hAnsi="Domine;Georgia;serif" w:hint="eastAsia"/>
          <w:color w:val="2D353D"/>
          <w:sz w:val="25"/>
        </w:rPr>
        <w:t xml:space="preserve">che qui si intende integralmente richiamata </w:t>
      </w:r>
      <w:proofErr w:type="spellStart"/>
      <w:r w:rsidRPr="001F11EF">
        <w:rPr>
          <w:rFonts w:ascii="Domine;Georgia;serif" w:hAnsi="Domine;Georgia;serif" w:hint="eastAsia"/>
          <w:color w:val="2D353D"/>
          <w:sz w:val="25"/>
        </w:rPr>
        <w:t>nonch</w:t>
      </w:r>
      <w:proofErr w:type="spellEnd"/>
      <w:r w:rsidRPr="001F11EF">
        <w:rPr>
          <w:rFonts w:ascii="Domine;Georgia;serif" w:hAnsi="Domine;Georgia;serif" w:hint="eastAsia"/>
          <w:color w:val="2D353D"/>
          <w:sz w:val="25"/>
        </w:rPr>
        <w:t>é</w:t>
      </w:r>
      <w:r w:rsidRPr="001F11EF">
        <w:rPr>
          <w:rFonts w:ascii="Domine;Georgia;serif" w:hAnsi="Domine;Georgia;serif" w:hint="eastAsia"/>
          <w:color w:val="2D353D"/>
          <w:sz w:val="25"/>
        </w:rPr>
        <w:t xml:space="preserve"> alle sue giustificazioni (o incontro)</w:t>
      </w:r>
      <w:r>
        <w:rPr>
          <w:rFonts w:ascii="Domine;Georgia;serif" w:hAnsi="Domine;Georgia;serif"/>
          <w:color w:val="2D353D"/>
          <w:sz w:val="25"/>
        </w:rPr>
        <w:t xml:space="preserve"> </w:t>
      </w:r>
      <w:r w:rsidRPr="001F11EF">
        <w:rPr>
          <w:rFonts w:ascii="Domine;Georgia;serif" w:hAnsi="Domine;Georgia;serif" w:hint="eastAsia"/>
          <w:color w:val="2D353D"/>
          <w:sz w:val="25"/>
        </w:rPr>
        <w:t xml:space="preserve">consegnate (tenutesi) in data </w:t>
      </w:r>
      <w:r w:rsidRPr="001F11EF">
        <w:rPr>
          <w:rFonts w:ascii="Domine;Georgia;serif" w:hAnsi="Domine;Georgia;serif" w:hint="eastAsia"/>
          <w:color w:val="2D353D"/>
          <w:sz w:val="25"/>
        </w:rPr>
        <w:t>…</w:t>
      </w:r>
      <w:r w:rsidRPr="001F11EF">
        <w:rPr>
          <w:rFonts w:ascii="Domine;Georgia;serif" w:hAnsi="Domine;Georgia;serif" w:hint="eastAsia"/>
          <w:color w:val="2D353D"/>
          <w:sz w:val="25"/>
        </w:rPr>
        <w:t xml:space="preserve"> </w:t>
      </w:r>
    </w:p>
    <w:p w14:paraId="10AC8D04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 xml:space="preserve">Tali giustificazioni sono state ritenute dalla </w:t>
      </w:r>
      <w:proofErr w:type="spellStart"/>
      <w:r w:rsidRPr="001F11EF">
        <w:rPr>
          <w:rFonts w:ascii="Domine;Georgia;serif" w:hAnsi="Domine;Georgia;serif" w:hint="eastAsia"/>
          <w:color w:val="2D353D"/>
          <w:sz w:val="25"/>
        </w:rPr>
        <w:t>societ</w:t>
      </w:r>
      <w:proofErr w:type="spellEnd"/>
      <w:r w:rsidRPr="001F11EF">
        <w:rPr>
          <w:rFonts w:ascii="Domine;Georgia;serif" w:hAnsi="Domine;Georgia;serif" w:hint="eastAsia"/>
          <w:color w:val="2D353D"/>
          <w:sz w:val="25"/>
        </w:rPr>
        <w:t>à</w:t>
      </w:r>
      <w:r w:rsidRPr="001F11EF">
        <w:rPr>
          <w:rFonts w:ascii="Domine;Georgia;serif" w:hAnsi="Domine;Georgia;serif" w:hint="eastAsia"/>
          <w:color w:val="2D353D"/>
          <w:sz w:val="25"/>
        </w:rPr>
        <w:t xml:space="preserve"> scrivente non accoglibili.</w:t>
      </w:r>
    </w:p>
    <w:p w14:paraId="03875E13" w14:textId="19B3BC9C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>Intendiamo comunicarle in via ufficiale, l</w:t>
      </w:r>
      <w:r w:rsidRPr="001F11EF">
        <w:rPr>
          <w:rFonts w:ascii="Domine;Georgia;serif" w:hAnsi="Domine;Georgia;serif" w:hint="eastAsia"/>
          <w:color w:val="2D353D"/>
          <w:sz w:val="25"/>
        </w:rPr>
        <w:t>’</w:t>
      </w:r>
      <w:r w:rsidRPr="001F11EF">
        <w:rPr>
          <w:rFonts w:ascii="Domine;Georgia;serif" w:hAnsi="Domine;Georgia;serif" w:hint="eastAsia"/>
          <w:color w:val="2D353D"/>
          <w:sz w:val="25"/>
        </w:rPr>
        <w:t>intenzione di risolvere il rapporto di lavoro, con</w:t>
      </w:r>
      <w:r>
        <w:rPr>
          <w:rFonts w:ascii="Domine;Georgia;serif" w:hAnsi="Domine;Georgia;serif"/>
          <w:color w:val="2D353D"/>
          <w:sz w:val="25"/>
        </w:rPr>
        <w:t xml:space="preserve"> </w:t>
      </w:r>
      <w:r w:rsidRPr="001F11EF">
        <w:rPr>
          <w:rFonts w:ascii="Domine;Georgia;serif" w:hAnsi="Domine;Georgia;serif" w:hint="eastAsia"/>
          <w:color w:val="2D353D"/>
          <w:sz w:val="25"/>
        </w:rPr>
        <w:t xml:space="preserve">effetti immediati e per giusta causa ai sensi </w:t>
      </w:r>
      <w:proofErr w:type="spellStart"/>
      <w:r w:rsidRPr="001F11EF">
        <w:rPr>
          <w:rFonts w:ascii="Domine;Georgia;serif" w:hAnsi="Domine;Georgia;serif" w:hint="eastAsia"/>
          <w:color w:val="2D353D"/>
          <w:sz w:val="25"/>
        </w:rPr>
        <w:t>dell</w:t>
      </w:r>
      <w:proofErr w:type="spellEnd"/>
      <w:r w:rsidRPr="001F11EF">
        <w:rPr>
          <w:rFonts w:ascii="Domine;Georgia;serif" w:hAnsi="Domine;Georgia;serif" w:hint="eastAsia"/>
          <w:color w:val="2D353D"/>
          <w:sz w:val="25"/>
        </w:rPr>
        <w:t>’</w:t>
      </w:r>
      <w:r w:rsidRPr="001F11EF">
        <w:rPr>
          <w:rFonts w:ascii="Domine;Georgia;serif" w:hAnsi="Domine;Georgia;serif" w:hint="eastAsia"/>
          <w:color w:val="2D353D"/>
          <w:sz w:val="25"/>
        </w:rPr>
        <w:t>articolo 2119 del Codice Civile.</w:t>
      </w:r>
    </w:p>
    <w:p w14:paraId="78C5244E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 xml:space="preserve">Tale decisione presa a seguito di [Inserire qui la giusta causa]. </w:t>
      </w:r>
    </w:p>
    <w:p w14:paraId="7B30C448" w14:textId="1081B06C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 xml:space="preserve">Motivo per il quale si </w:t>
      </w:r>
      <w:r w:rsidRPr="001F11EF">
        <w:rPr>
          <w:rFonts w:ascii="Domine;Georgia;serif" w:hAnsi="Domine;Georgia;serif" w:hint="eastAsia"/>
          <w:color w:val="2D353D"/>
          <w:sz w:val="25"/>
        </w:rPr>
        <w:t>è</w:t>
      </w:r>
      <w:r w:rsidRPr="001F11EF">
        <w:rPr>
          <w:rFonts w:ascii="Domine;Georgia;serif" w:hAnsi="Domine;Georgia;serif" w:hint="eastAsia"/>
          <w:color w:val="2D353D"/>
          <w:sz w:val="25"/>
        </w:rPr>
        <w:t xml:space="preserve"> interrotto il rapporto fiduciario che intercorreva tra Codesta</w:t>
      </w:r>
      <w:r>
        <w:rPr>
          <w:rFonts w:ascii="Domine;Georgia;serif" w:hAnsi="Domine;Georgia;serif"/>
          <w:color w:val="2D353D"/>
          <w:sz w:val="25"/>
        </w:rPr>
        <w:t xml:space="preserve"> </w:t>
      </w:r>
      <w:r w:rsidRPr="001F11EF">
        <w:rPr>
          <w:rFonts w:ascii="Domine;Georgia;serif" w:hAnsi="Domine;Georgia;serif" w:hint="eastAsia"/>
          <w:color w:val="2D353D"/>
          <w:sz w:val="25"/>
        </w:rPr>
        <w:t xml:space="preserve">azienda e la Sua persona. </w:t>
      </w:r>
      <w:proofErr w:type="gramStart"/>
      <w:r w:rsidRPr="001F11EF">
        <w:rPr>
          <w:rFonts w:ascii="Domine;Georgia;serif" w:hAnsi="Domine;Georgia;serif" w:hint="eastAsia"/>
          <w:color w:val="2D353D"/>
          <w:sz w:val="25"/>
        </w:rPr>
        <w:t>E</w:t>
      </w:r>
      <w:r w:rsidRPr="001F11EF">
        <w:rPr>
          <w:rFonts w:ascii="Domine;Georgia;serif" w:hAnsi="Domine;Georgia;serif" w:hint="eastAsia"/>
          <w:color w:val="2D353D"/>
          <w:sz w:val="25"/>
        </w:rPr>
        <w:t>’</w:t>
      </w:r>
      <w:proofErr w:type="gramEnd"/>
      <w:r w:rsidRPr="001F11EF">
        <w:rPr>
          <w:rFonts w:ascii="Domine;Georgia;serif" w:hAnsi="Domine;Georgia;serif" w:hint="eastAsia"/>
          <w:color w:val="2D353D"/>
          <w:sz w:val="25"/>
        </w:rPr>
        <w:t xml:space="preserve"> pertanto impossibile, dunque, la prosecuzione del rapporto di</w:t>
      </w:r>
      <w:r>
        <w:rPr>
          <w:rFonts w:ascii="Domine;Georgia;serif" w:hAnsi="Domine;Georgia;serif"/>
          <w:color w:val="2D353D"/>
          <w:sz w:val="25"/>
        </w:rPr>
        <w:t xml:space="preserve"> </w:t>
      </w:r>
      <w:r w:rsidRPr="001F11EF">
        <w:rPr>
          <w:rFonts w:ascii="Domine;Georgia;serif" w:hAnsi="Domine;Georgia;serif" w:hint="eastAsia"/>
          <w:color w:val="2D353D"/>
          <w:sz w:val="25"/>
        </w:rPr>
        <w:t>lavoro, anche temporanea.</w:t>
      </w:r>
    </w:p>
    <w:p w14:paraId="42CA43BB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</w:p>
    <w:p w14:paraId="442339B4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>Il licenziamento ha effetto immediato, la invitiamo quindi a ritirare i Suoi effetti personali</w:t>
      </w:r>
      <w:r>
        <w:rPr>
          <w:rFonts w:ascii="Domine;Georgia;serif" w:hAnsi="Domine;Georgia;serif"/>
          <w:color w:val="2D353D"/>
          <w:sz w:val="25"/>
        </w:rPr>
        <w:t xml:space="preserve"> </w:t>
      </w:r>
      <w:r w:rsidRPr="001F11EF">
        <w:rPr>
          <w:rFonts w:ascii="Domine;Georgia;serif" w:hAnsi="Domine;Georgia;serif" w:hint="eastAsia"/>
          <w:color w:val="2D353D"/>
          <w:sz w:val="25"/>
        </w:rPr>
        <w:t>e a lasciare libera la sua postazione.</w:t>
      </w:r>
    </w:p>
    <w:p w14:paraId="682661EA" w14:textId="77777777" w:rsidR="001F11EF" w:rsidRDefault="001F11EF" w:rsidP="001F11EF">
      <w:pPr>
        <w:rPr>
          <w:rFonts w:ascii="Domine;Georgia;serif" w:hAnsi="Domine;Georgia;serif"/>
          <w:color w:val="2D353D"/>
          <w:sz w:val="25"/>
        </w:rPr>
      </w:pPr>
    </w:p>
    <w:p w14:paraId="71DE13FA" w14:textId="16697E7E" w:rsidR="001F11EF" w:rsidRPr="001F11EF" w:rsidRDefault="001F11EF" w:rsidP="001F11EF">
      <w:pPr>
        <w:rPr>
          <w:rFonts w:ascii="Domine;Georgia;serif" w:hAnsi="Domine;Georgia;serif" w:hint="eastAsia"/>
          <w:color w:val="2D353D"/>
          <w:sz w:val="25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>Distinti saluti</w:t>
      </w:r>
    </w:p>
    <w:p w14:paraId="6540F784" w14:textId="6FB13FD3" w:rsidR="003A7D8D" w:rsidRPr="001F11EF" w:rsidRDefault="001F11EF" w:rsidP="001F11EF">
      <w:pPr>
        <w:rPr>
          <w:rFonts w:hint="eastAsia"/>
        </w:rPr>
      </w:pPr>
      <w:r w:rsidRPr="001F11EF">
        <w:rPr>
          <w:rFonts w:ascii="Domine;Georgia;serif" w:hAnsi="Domine;Georgia;serif" w:hint="eastAsia"/>
          <w:color w:val="2D353D"/>
          <w:sz w:val="25"/>
        </w:rPr>
        <w:t>Il datore di lavoro</w:t>
      </w:r>
    </w:p>
    <w:sectPr w:rsidR="003A7D8D" w:rsidRPr="001F11EF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A46D67" w14:textId="77777777" w:rsidR="004D1BB2" w:rsidRDefault="00C66524">
      <w:pPr>
        <w:rPr>
          <w:rFonts w:hint="eastAsia"/>
        </w:rPr>
      </w:pPr>
      <w:r>
        <w:separator/>
      </w:r>
    </w:p>
  </w:endnote>
  <w:endnote w:type="continuationSeparator" w:id="0">
    <w:p w14:paraId="6B2DF908" w14:textId="77777777" w:rsidR="004D1BB2" w:rsidRDefault="00C6652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Domine;Georgia;seri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64748C" w14:textId="77777777" w:rsidR="003A7D8D" w:rsidRDefault="00C66524">
      <w:pPr>
        <w:rPr>
          <w:rFonts w:hint="eastAsia"/>
        </w:rPr>
      </w:pPr>
      <w:r>
        <w:separator/>
      </w:r>
    </w:p>
  </w:footnote>
  <w:footnote w:type="continuationSeparator" w:id="0">
    <w:p w14:paraId="44C9669A" w14:textId="77777777" w:rsidR="003A7D8D" w:rsidRDefault="00C6652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D8D"/>
    <w:rsid w:val="001F11EF"/>
    <w:rsid w:val="003A7D8D"/>
    <w:rsid w:val="004D1BB2"/>
    <w:rsid w:val="00C6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6CACC"/>
  <w15:docId w15:val="{11FC09C5-2903-4D82-B060-12CE94E8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Arial Unicode MS" w:hAnsi="Liberation Serif" w:cs="Arial Unicode MS"/>
        <w:sz w:val="24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spacing w:before="280" w:after="280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notaapidipagina">
    <w:name w:val="footnote reference"/>
    <w:basedOn w:val="Carpredefinitoparagrafo"/>
    <w:qFormat/>
    <w:rPr>
      <w:vertAlign w:val="superscript"/>
    </w:rPr>
  </w:style>
  <w:style w:type="character" w:customStyle="1" w:styleId="FootnoteCharacters">
    <w:name w:val="Footnote Characters"/>
    <w:qFormat/>
  </w:style>
  <w:style w:type="character" w:customStyle="1" w:styleId="FootnoteAnchor">
    <w:name w:val="Footnote Anchor"/>
    <w:rPr>
      <w:vertAlign w:val="superscript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styleId="Testonotaapidipagina">
    <w:name w:val="footnote text"/>
    <w:basedOn w:val="Normale"/>
    <w:qFormat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Pece</dc:creator>
  <dc:description/>
  <cp:lastModifiedBy>Fabrizio Pece</cp:lastModifiedBy>
  <cp:revision>3</cp:revision>
  <dcterms:created xsi:type="dcterms:W3CDTF">2020-10-26T14:12:00Z</dcterms:created>
  <dcterms:modified xsi:type="dcterms:W3CDTF">2020-11-06T16:00:00Z</dcterms:modified>
  <dc:language>it-IT</dc:language>
</cp:coreProperties>
</file>